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5"/>
        <w:gridCol w:w="2215"/>
      </w:tblGrid>
      <w:tr w:rsidR="0016375C" w14:paraId="0F6EC716" w14:textId="77777777" w:rsidTr="00A806C8">
        <w:trPr>
          <w:trHeight w:val="228"/>
        </w:trPr>
        <w:tc>
          <w:tcPr>
            <w:tcW w:w="2215" w:type="dxa"/>
          </w:tcPr>
          <w:p w14:paraId="68086F1C" w14:textId="233A0E48" w:rsidR="00944047" w:rsidRDefault="00944047">
            <w:r>
              <w:t>Boktitel</w:t>
            </w:r>
          </w:p>
        </w:tc>
        <w:tc>
          <w:tcPr>
            <w:tcW w:w="2215" w:type="dxa"/>
          </w:tcPr>
          <w:p w14:paraId="269B859A" w14:textId="1D3AE774" w:rsidR="00944047" w:rsidRDefault="00944047">
            <w:r>
              <w:t>Författare</w:t>
            </w:r>
          </w:p>
        </w:tc>
        <w:tc>
          <w:tcPr>
            <w:tcW w:w="2215" w:type="dxa"/>
          </w:tcPr>
          <w:p w14:paraId="37612529" w14:textId="5EEC8AC6" w:rsidR="00944047" w:rsidRDefault="00944047">
            <w:r>
              <w:t>Beskrivning</w:t>
            </w:r>
          </w:p>
        </w:tc>
        <w:tc>
          <w:tcPr>
            <w:tcW w:w="2215" w:type="dxa"/>
          </w:tcPr>
          <w:p w14:paraId="24DB62EC" w14:textId="0C651389" w:rsidR="00944047" w:rsidRDefault="00944047">
            <w:r>
              <w:t>Förlag</w:t>
            </w:r>
          </w:p>
        </w:tc>
      </w:tr>
      <w:tr w:rsidR="0016375C" w14:paraId="35D95732" w14:textId="77777777" w:rsidTr="00A806C8">
        <w:trPr>
          <w:trHeight w:val="1135"/>
        </w:trPr>
        <w:tc>
          <w:tcPr>
            <w:tcW w:w="2215" w:type="dxa"/>
          </w:tcPr>
          <w:p w14:paraId="27D8582E" w14:textId="28D8524F" w:rsidR="00944047" w:rsidRDefault="00944047">
            <w:r>
              <w:t>Andens värk</w:t>
            </w:r>
          </w:p>
        </w:tc>
        <w:tc>
          <w:tcPr>
            <w:tcW w:w="2215" w:type="dxa"/>
          </w:tcPr>
          <w:p w14:paraId="31BBB79A" w14:textId="116DED7F" w:rsidR="00944047" w:rsidRDefault="00944047">
            <w:r>
              <w:t>Mikael Tellbe</w:t>
            </w:r>
          </w:p>
        </w:tc>
        <w:tc>
          <w:tcPr>
            <w:tcW w:w="2215" w:type="dxa"/>
          </w:tcPr>
          <w:p w14:paraId="097F4F16" w14:textId="20682A48" w:rsidR="00944047" w:rsidRDefault="00944047">
            <w:r>
              <w:t>På spaning efter sann andlighet med utgångspunkt från Paulus vägledning 1 Kor</w:t>
            </w:r>
          </w:p>
        </w:tc>
        <w:tc>
          <w:tcPr>
            <w:tcW w:w="2215" w:type="dxa"/>
          </w:tcPr>
          <w:p w14:paraId="7409C50C" w14:textId="28123007" w:rsidR="00944047" w:rsidRDefault="00944047">
            <w:r>
              <w:t>Libris förlag</w:t>
            </w:r>
          </w:p>
        </w:tc>
      </w:tr>
      <w:tr w:rsidR="0016375C" w14:paraId="60079ECA" w14:textId="77777777" w:rsidTr="00A806C8">
        <w:trPr>
          <w:trHeight w:val="1823"/>
        </w:trPr>
        <w:tc>
          <w:tcPr>
            <w:tcW w:w="2215" w:type="dxa"/>
          </w:tcPr>
          <w:p w14:paraId="6DF2DA20" w14:textId="22170E2E" w:rsidR="00944047" w:rsidRDefault="00944047">
            <w:r>
              <w:t>En guide till Apostlagärningarna</w:t>
            </w:r>
          </w:p>
        </w:tc>
        <w:tc>
          <w:tcPr>
            <w:tcW w:w="2215" w:type="dxa"/>
          </w:tcPr>
          <w:p w14:paraId="18A6E9F9" w14:textId="66901DDF" w:rsidR="00944047" w:rsidRDefault="00944047">
            <w:r>
              <w:t>Anna Enberg</w:t>
            </w:r>
          </w:p>
        </w:tc>
        <w:tc>
          <w:tcPr>
            <w:tcW w:w="2215" w:type="dxa"/>
          </w:tcPr>
          <w:p w14:paraId="566AC21C" w14:textId="432266D7" w:rsidR="00944047" w:rsidRDefault="00944047">
            <w:r>
              <w:t>”Den missionsrörelse som startade i Jerusalem sveper fortfarande fram över världen och vi inbjuds att vara med genom att i Andens kraft vittna om Jesus”</w:t>
            </w:r>
          </w:p>
        </w:tc>
        <w:tc>
          <w:tcPr>
            <w:tcW w:w="2215" w:type="dxa"/>
          </w:tcPr>
          <w:p w14:paraId="58A57F0B" w14:textId="72B01055" w:rsidR="00944047" w:rsidRDefault="00944047">
            <w:r>
              <w:t>Bibelguiden</w:t>
            </w:r>
          </w:p>
        </w:tc>
      </w:tr>
      <w:tr w:rsidR="0016375C" w14:paraId="1DE4C02D" w14:textId="77777777" w:rsidTr="00A806C8">
        <w:trPr>
          <w:trHeight w:val="445"/>
        </w:trPr>
        <w:tc>
          <w:tcPr>
            <w:tcW w:w="2215" w:type="dxa"/>
          </w:tcPr>
          <w:p w14:paraId="1F638466" w14:textId="1F8E8B13" w:rsidR="00944047" w:rsidRDefault="00571C71">
            <w:r>
              <w:t>Hemmatid</w:t>
            </w:r>
          </w:p>
        </w:tc>
        <w:tc>
          <w:tcPr>
            <w:tcW w:w="2215" w:type="dxa"/>
          </w:tcPr>
          <w:p w14:paraId="47DB0ECD" w14:textId="239B2D92" w:rsidR="00944047" w:rsidRDefault="00571C71">
            <w:r>
              <w:t>www.salt.efs.nu</w:t>
            </w:r>
          </w:p>
        </w:tc>
        <w:tc>
          <w:tcPr>
            <w:tcW w:w="2215" w:type="dxa"/>
          </w:tcPr>
          <w:p w14:paraId="39D3AED5" w14:textId="711B37E1" w:rsidR="00944047" w:rsidRDefault="00571C71">
            <w:r>
              <w:t>En kortlek med samtalsfrågor för familjer</w:t>
            </w:r>
          </w:p>
        </w:tc>
        <w:tc>
          <w:tcPr>
            <w:tcW w:w="2215" w:type="dxa"/>
          </w:tcPr>
          <w:p w14:paraId="08E6EB7D" w14:textId="487B4588" w:rsidR="00944047" w:rsidRDefault="00571C71">
            <w:r>
              <w:t>Salt och Bibeln idag</w:t>
            </w:r>
          </w:p>
        </w:tc>
      </w:tr>
      <w:tr w:rsidR="0016375C" w14:paraId="402123EE" w14:textId="77777777" w:rsidTr="00A806C8">
        <w:trPr>
          <w:trHeight w:val="458"/>
        </w:trPr>
        <w:tc>
          <w:tcPr>
            <w:tcW w:w="2215" w:type="dxa"/>
          </w:tcPr>
          <w:p w14:paraId="6BAD46CD" w14:textId="6D59C00C" w:rsidR="00944047" w:rsidRDefault="00273EAC">
            <w:r>
              <w:t>Ge det vidare</w:t>
            </w:r>
          </w:p>
        </w:tc>
        <w:tc>
          <w:tcPr>
            <w:tcW w:w="2215" w:type="dxa"/>
          </w:tcPr>
          <w:p w14:paraId="7182191C" w14:textId="09F639AF" w:rsidR="00944047" w:rsidRDefault="00273EAC">
            <w:r>
              <w:t>Egil Svartdahl</w:t>
            </w:r>
          </w:p>
        </w:tc>
        <w:tc>
          <w:tcPr>
            <w:tcW w:w="2215" w:type="dxa"/>
          </w:tcPr>
          <w:p w14:paraId="270A4414" w14:textId="3260089C" w:rsidR="00944047" w:rsidRDefault="00273EAC">
            <w:r>
              <w:t>En församling för alla åldrar</w:t>
            </w:r>
          </w:p>
        </w:tc>
        <w:tc>
          <w:tcPr>
            <w:tcW w:w="2215" w:type="dxa"/>
          </w:tcPr>
          <w:p w14:paraId="4FE28550" w14:textId="3871A700" w:rsidR="00944047" w:rsidRDefault="00273EAC">
            <w:r>
              <w:t>Libris förlag</w:t>
            </w:r>
          </w:p>
        </w:tc>
      </w:tr>
      <w:tr w:rsidR="0016375C" w14:paraId="5E31AFD1" w14:textId="77777777" w:rsidTr="00A806C8">
        <w:trPr>
          <w:trHeight w:val="445"/>
        </w:trPr>
        <w:tc>
          <w:tcPr>
            <w:tcW w:w="2215" w:type="dxa"/>
          </w:tcPr>
          <w:p w14:paraId="526C4171" w14:textId="5F52E18C" w:rsidR="00944047" w:rsidRDefault="00273EAC">
            <w:r>
              <w:t>Leva med ovisshet</w:t>
            </w:r>
          </w:p>
        </w:tc>
        <w:tc>
          <w:tcPr>
            <w:tcW w:w="2215" w:type="dxa"/>
          </w:tcPr>
          <w:p w14:paraId="1E17800B" w14:textId="4A7932AB" w:rsidR="00944047" w:rsidRDefault="00273EAC">
            <w:r>
              <w:t>Lisbeth Gustafsson och Kerstin Enlund</w:t>
            </w:r>
          </w:p>
        </w:tc>
        <w:tc>
          <w:tcPr>
            <w:tcW w:w="2215" w:type="dxa"/>
          </w:tcPr>
          <w:p w14:paraId="0697E05E" w14:textId="47CCDB15" w:rsidR="00944047" w:rsidRDefault="00273EAC">
            <w:r>
              <w:t>Samtal om existentiell hälsa</w:t>
            </w:r>
          </w:p>
        </w:tc>
        <w:tc>
          <w:tcPr>
            <w:tcW w:w="2215" w:type="dxa"/>
          </w:tcPr>
          <w:p w14:paraId="0B873CBC" w14:textId="7E488C9C" w:rsidR="00944047" w:rsidRDefault="00273EAC">
            <w:r>
              <w:t>Libris förlag</w:t>
            </w:r>
          </w:p>
        </w:tc>
      </w:tr>
      <w:tr w:rsidR="0016375C" w14:paraId="57A38042" w14:textId="77777777" w:rsidTr="00A806C8">
        <w:trPr>
          <w:trHeight w:val="1594"/>
        </w:trPr>
        <w:tc>
          <w:tcPr>
            <w:tcW w:w="2215" w:type="dxa"/>
          </w:tcPr>
          <w:p w14:paraId="3332D59E" w14:textId="74C04354" w:rsidR="00944047" w:rsidRDefault="00273EAC">
            <w:r>
              <w:t>Livet med Jesus</w:t>
            </w:r>
          </w:p>
        </w:tc>
        <w:tc>
          <w:tcPr>
            <w:tcW w:w="2215" w:type="dxa"/>
          </w:tcPr>
          <w:p w14:paraId="4039EF6E" w14:textId="72FE8B69" w:rsidR="00944047" w:rsidRDefault="00273EAC">
            <w:r>
              <w:t>Mattias Sennehed</w:t>
            </w:r>
          </w:p>
        </w:tc>
        <w:tc>
          <w:tcPr>
            <w:tcW w:w="2215" w:type="dxa"/>
          </w:tcPr>
          <w:p w14:paraId="09A3316C" w14:textId="01085DE8" w:rsidR="00944047" w:rsidRDefault="00273EAC">
            <w:r>
              <w:t xml:space="preserve">Att vara en kristen är först och främst att leva ett liv tillsammans med Jesus, mer än att förhålla sig till en massa påståenden och regler. </w:t>
            </w:r>
          </w:p>
        </w:tc>
        <w:tc>
          <w:tcPr>
            <w:tcW w:w="2215" w:type="dxa"/>
          </w:tcPr>
          <w:p w14:paraId="54ABA345" w14:textId="65FA4524" w:rsidR="00944047" w:rsidRDefault="00273EAC">
            <w:r>
              <w:t>Areopagos</w:t>
            </w:r>
          </w:p>
        </w:tc>
      </w:tr>
      <w:tr w:rsidR="0016375C" w14:paraId="71747760" w14:textId="77777777" w:rsidTr="00A806C8">
        <w:trPr>
          <w:trHeight w:val="904"/>
        </w:trPr>
        <w:tc>
          <w:tcPr>
            <w:tcW w:w="2215" w:type="dxa"/>
          </w:tcPr>
          <w:p w14:paraId="367C36EC" w14:textId="4483878B" w:rsidR="00944047" w:rsidRDefault="00273EAC">
            <w:r>
              <w:t>Möte med Lukas</w:t>
            </w:r>
          </w:p>
        </w:tc>
        <w:tc>
          <w:tcPr>
            <w:tcW w:w="2215" w:type="dxa"/>
          </w:tcPr>
          <w:p w14:paraId="5653D87F" w14:textId="45858D4C" w:rsidR="00944047" w:rsidRDefault="00273EAC">
            <w:r>
              <w:t>Linda Alexandersson</w:t>
            </w:r>
          </w:p>
        </w:tc>
        <w:tc>
          <w:tcPr>
            <w:tcW w:w="2215" w:type="dxa"/>
          </w:tcPr>
          <w:p w14:paraId="69A55507" w14:textId="772EFFE5" w:rsidR="00944047" w:rsidRDefault="00273EAC">
            <w:r>
              <w:t>Linda Alexandersson tar oss med på en djupdykning in i Lukasevangeliet.</w:t>
            </w:r>
          </w:p>
        </w:tc>
        <w:tc>
          <w:tcPr>
            <w:tcW w:w="2215" w:type="dxa"/>
          </w:tcPr>
          <w:p w14:paraId="06BBE608" w14:textId="4159489C" w:rsidR="00944047" w:rsidRDefault="00273EAC">
            <w:r>
              <w:t>Argument</w:t>
            </w:r>
          </w:p>
        </w:tc>
      </w:tr>
      <w:tr w:rsidR="00A806C8" w14:paraId="7BC4C354" w14:textId="77777777" w:rsidTr="00A806C8">
        <w:trPr>
          <w:trHeight w:val="904"/>
        </w:trPr>
        <w:tc>
          <w:tcPr>
            <w:tcW w:w="2215" w:type="dxa"/>
          </w:tcPr>
          <w:p w14:paraId="34BED102" w14:textId="5810EA9A" w:rsidR="00A806C8" w:rsidRDefault="00A806C8">
            <w:r>
              <w:t>Att gå med Jesus</w:t>
            </w:r>
          </w:p>
        </w:tc>
        <w:tc>
          <w:tcPr>
            <w:tcW w:w="2215" w:type="dxa"/>
          </w:tcPr>
          <w:p w14:paraId="1764FB24" w14:textId="598F6A88" w:rsidR="00A806C8" w:rsidRDefault="00A806C8">
            <w:r>
              <w:t>EFK Sverigeprogram</w:t>
            </w:r>
          </w:p>
        </w:tc>
        <w:tc>
          <w:tcPr>
            <w:tcW w:w="2215" w:type="dxa"/>
          </w:tcPr>
          <w:p w14:paraId="18035D83" w14:textId="4AEE1200" w:rsidR="00A806C8" w:rsidRDefault="00A806C8">
            <w:r>
              <w:t>Länk och filmrättigheter finns i Ryttargårdskyrkan</w:t>
            </w:r>
          </w:p>
        </w:tc>
        <w:tc>
          <w:tcPr>
            <w:tcW w:w="2215" w:type="dxa"/>
          </w:tcPr>
          <w:p w14:paraId="54271E5D" w14:textId="22930992" w:rsidR="00A806C8" w:rsidRDefault="00A806C8">
            <w:r>
              <w:t>EFK och Bilda</w:t>
            </w:r>
          </w:p>
        </w:tc>
      </w:tr>
      <w:tr w:rsidR="00A806C8" w14:paraId="5A42DFBF" w14:textId="77777777" w:rsidTr="00A806C8">
        <w:trPr>
          <w:trHeight w:val="904"/>
        </w:trPr>
        <w:tc>
          <w:tcPr>
            <w:tcW w:w="2215" w:type="dxa"/>
          </w:tcPr>
          <w:p w14:paraId="0ED23D5F" w14:textId="03097504" w:rsidR="00A806C8" w:rsidRDefault="00A806C8">
            <w:r>
              <w:t>Samtalsmaterial för levande smågrupper</w:t>
            </w:r>
          </w:p>
        </w:tc>
        <w:tc>
          <w:tcPr>
            <w:tcW w:w="2215" w:type="dxa"/>
          </w:tcPr>
          <w:p w14:paraId="32891E9C" w14:textId="0D8ECEAA" w:rsidR="00A806C8" w:rsidRDefault="00A806C8">
            <w:r>
              <w:t>Jörgen Tholander</w:t>
            </w:r>
          </w:p>
        </w:tc>
        <w:tc>
          <w:tcPr>
            <w:tcW w:w="2215" w:type="dxa"/>
          </w:tcPr>
          <w:p w14:paraId="516809E2" w14:textId="345FBF6A" w:rsidR="00A806C8" w:rsidRDefault="00A806C8">
            <w:r>
              <w:t>Ett metodmaterial att använda i sin vardag utifrån vad du ser, vad du hör, vad du känner, vad du tänker och vad du berättar.</w:t>
            </w:r>
          </w:p>
        </w:tc>
        <w:tc>
          <w:tcPr>
            <w:tcW w:w="2215" w:type="dxa"/>
          </w:tcPr>
          <w:p w14:paraId="1F4FFA52" w14:textId="536A675E" w:rsidR="00A806C8" w:rsidRDefault="00A806C8">
            <w:r>
              <w:t>Bildamaterial</w:t>
            </w:r>
          </w:p>
        </w:tc>
      </w:tr>
      <w:tr w:rsidR="00A806C8" w14:paraId="6EAE4651" w14:textId="77777777" w:rsidTr="00A806C8">
        <w:trPr>
          <w:trHeight w:val="904"/>
        </w:trPr>
        <w:tc>
          <w:tcPr>
            <w:tcW w:w="2215" w:type="dxa"/>
          </w:tcPr>
          <w:p w14:paraId="186AA72B" w14:textId="265C6BD7" w:rsidR="00A806C8" w:rsidRDefault="00A806C8">
            <w:r>
              <w:t>Om Gud och allt annat</w:t>
            </w:r>
          </w:p>
        </w:tc>
        <w:tc>
          <w:tcPr>
            <w:tcW w:w="2215" w:type="dxa"/>
          </w:tcPr>
          <w:p w14:paraId="4E9BD0EC" w14:textId="0F542016" w:rsidR="00A806C8" w:rsidRDefault="00A806C8">
            <w:r>
              <w:t>Roland Spjuth</w:t>
            </w:r>
          </w:p>
        </w:tc>
        <w:tc>
          <w:tcPr>
            <w:tcW w:w="2215" w:type="dxa"/>
          </w:tcPr>
          <w:p w14:paraId="4AAABF55" w14:textId="4928B3F9" w:rsidR="00A806C8" w:rsidRDefault="00A806C8">
            <w:r>
              <w:t>Samtalsguide finns till boken</w:t>
            </w:r>
          </w:p>
        </w:tc>
        <w:tc>
          <w:tcPr>
            <w:tcW w:w="2215" w:type="dxa"/>
          </w:tcPr>
          <w:p w14:paraId="137AF24E" w14:textId="0202C244" w:rsidR="00A806C8" w:rsidRDefault="00A806C8">
            <w:r>
              <w:t>Spricka förlag</w:t>
            </w:r>
          </w:p>
        </w:tc>
      </w:tr>
      <w:tr w:rsidR="00A806C8" w14:paraId="5DB9B0E9" w14:textId="77777777" w:rsidTr="00A806C8">
        <w:trPr>
          <w:trHeight w:val="904"/>
        </w:trPr>
        <w:tc>
          <w:tcPr>
            <w:tcW w:w="2215" w:type="dxa"/>
          </w:tcPr>
          <w:p w14:paraId="2DBA8B38" w14:textId="58436CFA" w:rsidR="00A806C8" w:rsidRDefault="00A806C8">
            <w:r>
              <w:t xml:space="preserve">När larmet tystnar hörs tonen </w:t>
            </w:r>
          </w:p>
        </w:tc>
        <w:tc>
          <w:tcPr>
            <w:tcW w:w="2215" w:type="dxa"/>
          </w:tcPr>
          <w:p w14:paraId="687BB58A" w14:textId="4C8FDBC4" w:rsidR="00A806C8" w:rsidRDefault="00A806C8">
            <w:r>
              <w:t>Sofia Camnerin</w:t>
            </w:r>
            <w:r w:rsidR="0016375C">
              <w:t>, SKR</w:t>
            </w:r>
          </w:p>
        </w:tc>
        <w:tc>
          <w:tcPr>
            <w:tcW w:w="2215" w:type="dxa"/>
          </w:tcPr>
          <w:p w14:paraId="6CF052EF" w14:textId="7553CF83" w:rsidR="00A806C8" w:rsidRDefault="00A806C8">
            <w:r>
              <w:t>En teologisk reflektion över de frågor som väcks under livets mörka</w:t>
            </w:r>
            <w:r w:rsidR="0016375C">
              <w:t xml:space="preserve"> dagar.</w:t>
            </w:r>
          </w:p>
        </w:tc>
        <w:tc>
          <w:tcPr>
            <w:tcW w:w="2215" w:type="dxa"/>
          </w:tcPr>
          <w:p w14:paraId="5AAA98ED" w14:textId="7D641223" w:rsidR="00A806C8" w:rsidRDefault="0016375C">
            <w:r>
              <w:t>Verbum</w:t>
            </w:r>
          </w:p>
        </w:tc>
      </w:tr>
    </w:tbl>
    <w:p w14:paraId="0435F30E" w14:textId="77777777" w:rsidR="00A4499D" w:rsidRDefault="00A4499D"/>
    <w:sectPr w:rsidR="00A4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47"/>
    <w:rsid w:val="0016375C"/>
    <w:rsid w:val="00273EAC"/>
    <w:rsid w:val="00571C71"/>
    <w:rsid w:val="00944047"/>
    <w:rsid w:val="00A4499D"/>
    <w:rsid w:val="00A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4DC"/>
  <w15:chartTrackingRefBased/>
  <w15:docId w15:val="{3BD1DBF0-A657-4522-ABDD-DD19C69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Tholander</dc:creator>
  <cp:keywords/>
  <dc:description/>
  <cp:lastModifiedBy>Jörgen Tholander</cp:lastModifiedBy>
  <cp:revision>2</cp:revision>
  <cp:lastPrinted>2024-02-20T10:00:00Z</cp:lastPrinted>
  <dcterms:created xsi:type="dcterms:W3CDTF">2024-02-20T09:27:00Z</dcterms:created>
  <dcterms:modified xsi:type="dcterms:W3CDTF">2024-02-28T12:26:00Z</dcterms:modified>
</cp:coreProperties>
</file>